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1132/26-2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Trennwände und Spinnwände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und Montage von Trennwänden, Wechselkabinen, Duschtrennwänden, Sanitärtrennwänden, Garderobenschränken, Schränke für Umkleidekabinen, Umkleidekabinen für Behinderte, Sanitärtrennwände, Wertfachanlagen.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